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Sunny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COMPX INTERNATIONAL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CIX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20"/>
          <w:szCs w:val="20"/>
          <w:color w:val="0000FF"/>
        </w:rPr>
        <w:t>Executive VP</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Jane R. Grimm,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9730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in-fact, for John A. Sunny, 05/22/2024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Executive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446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460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24" w:lineRule="exact"/>
        <w:rPr>
          <w:sz w:val="20"/>
          <w:szCs w:val="20"/>
          <w:color w:val="auto"/>
        </w:rPr>
      </w:pPr>
    </w:p>
    <w:p>
      <w:pPr>
        <w:ind w:right="1079" w:firstLine="937"/>
        <w:spacing w:after="0" w:line="339"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Andrew B. Nace, Jane R. Grimm, Alexis A. Thomason and M. Paige Savage signing singly, his/her true and lawful attorney-in-fact to:</w:t>
      </w:r>
    </w:p>
    <w:p>
      <w:pPr>
        <w:spacing w:after="0" w:line="36" w:lineRule="exact"/>
        <w:rPr>
          <w:sz w:val="20"/>
          <w:szCs w:val="20"/>
          <w:color w:val="auto"/>
        </w:rPr>
      </w:pPr>
    </w:p>
    <w:p>
      <w:pPr>
        <w:ind w:right="1899"/>
        <w:spacing w:after="0" w:line="279"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CompX International Inc. (the "Company"), Forms 3, 4 and 5 in accordance with Section 16(a)</w:t>
      </w:r>
    </w:p>
    <w:p>
      <w:pPr>
        <w:ind w:right="107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 (the "Act") and the rules thereunder, and any other forms or reports the undersigned may be required to file</w:t>
      </w:r>
    </w:p>
    <w:p>
      <w:pPr>
        <w:spacing w:after="0" w:line="1" w:lineRule="exact"/>
        <w:rPr>
          <w:rFonts w:ascii="Courier New" w:cs="Courier New" w:eastAsia="Courier New" w:hAnsi="Courier New"/>
          <w:sz w:val="18"/>
          <w:szCs w:val="18"/>
          <w:color w:val="auto"/>
        </w:rPr>
      </w:pPr>
    </w:p>
    <w:p>
      <w:pPr>
        <w:ind w:right="259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connection with the undersigned's ownership, acquisition, or disposition of securities of the Company;</w:t>
      </w:r>
    </w:p>
    <w:p>
      <w:pPr>
        <w:spacing w:after="0" w:line="54" w:lineRule="exact"/>
        <w:rPr>
          <w:rFonts w:ascii="Courier New" w:cs="Courier New" w:eastAsia="Courier New" w:hAnsi="Courier New"/>
          <w:sz w:val="18"/>
          <w:szCs w:val="18"/>
          <w:color w:val="auto"/>
        </w:rPr>
      </w:pPr>
    </w:p>
    <w:p>
      <w:pPr>
        <w:ind w:right="1659"/>
        <w:spacing w:after="0" w:line="265"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the execution of any such Forms 3, 4 or 5 or other form or report, and the timely filing of such form or report with the United States Securities and Exchange Commission and any other authority; and</w:t>
      </w:r>
    </w:p>
    <w:p>
      <w:pPr>
        <w:spacing w:after="0" w:line="99"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spacing w:after="0" w:line="34" w:lineRule="exact"/>
        <w:rPr>
          <w:rFonts w:ascii="Courier New" w:cs="Courier New" w:eastAsia="Courier New" w:hAnsi="Courier New"/>
          <w:sz w:val="20"/>
          <w:szCs w:val="20"/>
          <w:color w:val="auto"/>
        </w:rPr>
      </w:pPr>
    </w:p>
    <w:p>
      <w:pPr>
        <w:ind w:right="14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foregoing that in the opinion of such attorney-in-fact, may be of benefit to, in the best interest of, or legally required by, the undersigned, it being understood that the documents executed by such attorney-in-fact</w:t>
      </w:r>
    </w:p>
    <w:p>
      <w:pPr>
        <w:spacing w:after="0" w:line="2" w:lineRule="exact"/>
        <w:rPr>
          <w:rFonts w:ascii="Courier New" w:cs="Courier New" w:eastAsia="Courier New" w:hAnsi="Courier New"/>
          <w:sz w:val="20"/>
          <w:szCs w:val="20"/>
          <w:color w:val="auto"/>
        </w:rPr>
      </w:pPr>
    </w:p>
    <w:p>
      <w:pPr>
        <w:ind w:right="18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on behalf of the undersigned pursuant to this Power of Attorney shall be in such form and shall contain such terms and conditions as such attorney-in-fact may approve in his/her discretion.</w:t>
      </w:r>
    </w:p>
    <w:p>
      <w:pPr>
        <w:spacing w:after="0" w:line="88" w:lineRule="exact"/>
        <w:rPr>
          <w:sz w:val="20"/>
          <w:szCs w:val="20"/>
          <w:color w:val="auto"/>
        </w:rPr>
      </w:pPr>
    </w:p>
    <w:p>
      <w:pPr>
        <w:ind w:right="1079" w:firstLine="937"/>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w:t>
      </w:r>
    </w:p>
    <w:p>
      <w:pPr>
        <w:spacing w:after="0" w:line="2" w:lineRule="exact"/>
        <w:rPr>
          <w:sz w:val="20"/>
          <w:szCs w:val="20"/>
          <w:color w:val="auto"/>
        </w:rPr>
      </w:pPr>
    </w:p>
    <w:p>
      <w:pPr>
        <w:ind w:right="1199"/>
        <w:spacing w:after="0" w:line="280" w:lineRule="auto"/>
        <w:rPr>
          <w:sz w:val="20"/>
          <w:szCs w:val="20"/>
          <w:color w:val="auto"/>
        </w:rPr>
      </w:pPr>
      <w:r>
        <w:rPr>
          <w:rFonts w:ascii="Courier New" w:cs="Courier New" w:eastAsia="Courier New" w:hAnsi="Courier New"/>
          <w:sz w:val="18"/>
          <w:szCs w:val="18"/>
          <w:color w:val="auto"/>
        </w:rPr>
        <w:t>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this 22nd day of May, 2024.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John A. Sunny Signature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John A. Sunny Printed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42473"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2024-05-23T07:14:17Z</dcterms:created>
  <dcterms:modified xsi:type="dcterms:W3CDTF">2024-05-23T07:14:17Z</dcterms:modified>
</cp:coreProperties>
</file>