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MANIX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FREEWAY, SUITE 1700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for no cash consideration to directors under the CompX International Inc. 2012 Director Stock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Ann Manix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35145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2024-05-23T07:21:31Z</dcterms:created>
  <dcterms:modified xsi:type="dcterms:W3CDTF">2024-05-23T07:21:31Z</dcterms:modified>
</cp:coreProperties>
</file>