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0001606509</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CompX International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001-13905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75240-2620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972 448-1400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Mary Tidlund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RBC Direct Investing Inc.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Royal Bank Plaza</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 Bay Street, North</w:t>
      </w:r>
      <w:r>
        <w:rPr>
          <w:sz w:val="20"/>
          <w:szCs w:val="20"/>
          <w:color w:val="auto"/>
        </w:rPr>
        <w:tab/>
      </w:r>
      <w:r>
        <w:rPr>
          <w:rFonts w:ascii="Times New Roman" w:cs="Times New Roman" w:eastAsia="Times New Roman" w:hAnsi="Times New Roman"/>
          <w:sz w:val="22"/>
          <w:szCs w:val="22"/>
          <w:color w:val="auto"/>
        </w:rPr>
        <w:t>3600</w:t>
      </w:r>
      <w:r>
        <w:rPr>
          <w:sz w:val="20"/>
          <w:szCs w:val="20"/>
          <w:color w:val="auto"/>
        </w:rPr>
        <w:tab/>
      </w:r>
      <w:r>
        <w:rPr>
          <w:rFonts w:ascii="Times New Roman" w:cs="Times New Roman" w:eastAsia="Times New Roman" w:hAnsi="Times New Roman"/>
          <w:sz w:val="21"/>
          <w:szCs w:val="21"/>
          <w:color w:val="auto"/>
        </w:rPr>
        <w:t>100980</w:t>
      </w:r>
    </w:p>
    <w:p>
      <w:pPr>
        <w:ind w:left="2500"/>
        <w:spacing w:after="0" w:line="231" w:lineRule="auto"/>
        <w:rPr>
          <w:sz w:val="20"/>
          <w:szCs w:val="20"/>
          <w:color w:val="auto"/>
        </w:rPr>
      </w:pPr>
      <w:r>
        <w:rPr>
          <w:rFonts w:ascii="Times New Roman" w:cs="Times New Roman" w:eastAsia="Times New Roman" w:hAnsi="Times New Roman"/>
          <w:sz w:val="22"/>
          <w:szCs w:val="22"/>
          <w:color w:val="auto"/>
        </w:rPr>
        <w:t>Tower P.O. Box 75</w:t>
      </w:r>
    </w:p>
    <w:p>
      <w:pPr>
        <w:ind w:left="2500"/>
        <w:spacing w:after="0"/>
        <w:rPr>
          <w:sz w:val="20"/>
          <w:szCs w:val="20"/>
          <w:color w:val="auto"/>
        </w:rPr>
      </w:pPr>
      <w:r>
        <w:rPr>
          <w:rFonts w:ascii="Times New Roman" w:cs="Times New Roman" w:eastAsia="Times New Roman" w:hAnsi="Times New Roman"/>
          <w:sz w:val="22"/>
          <w:szCs w:val="22"/>
          <w:color w:val="auto"/>
        </w:rPr>
        <w:t>Toronto  A6  M5J 2Z5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12318557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11/12/2024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American</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Director stock</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CompX</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6"/>
                <w:szCs w:val="16"/>
                <w:color w:val="auto"/>
              </w:rPr>
              <w:t xml:space="preserve">05/24/2017 </w:t>
            </w:r>
            <w:r>
              <w:rPr>
                <w:rFonts w:ascii="Times New Roman" w:cs="Times New Roman" w:eastAsia="Times New Roman" w:hAnsi="Times New Roman"/>
                <w:sz w:val="28"/>
                <w:szCs w:val="28"/>
                <w:color w:val="auto"/>
                <w:vertAlign w:val="subscript"/>
              </w:rPr>
              <w:t>grant</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05/24/2017 None</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ind w:left="1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Director stock</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CompX</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6"/>
                <w:szCs w:val="16"/>
                <w:color w:val="auto"/>
              </w:rPr>
              <w:t xml:space="preserve">05/23/2018 </w:t>
            </w:r>
            <w:r>
              <w:rPr>
                <w:rFonts w:ascii="Times New Roman" w:cs="Times New Roman" w:eastAsia="Times New Roman" w:hAnsi="Times New Roman"/>
                <w:sz w:val="28"/>
                <w:szCs w:val="28"/>
                <w:color w:val="auto"/>
                <w:vertAlign w:val="subscript"/>
              </w:rPr>
              <w:t>grant</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1350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05/23/2018 None</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ind w:left="1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Director stock</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CompX</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6"/>
                <w:szCs w:val="16"/>
                <w:color w:val="auto"/>
              </w:rPr>
              <w:t xml:space="preserve">05/22/2019 </w:t>
            </w:r>
            <w:r>
              <w:rPr>
                <w:rFonts w:ascii="Times New Roman" w:cs="Times New Roman" w:eastAsia="Times New Roman" w:hAnsi="Times New Roman"/>
                <w:sz w:val="28"/>
                <w:szCs w:val="28"/>
                <w:color w:val="auto"/>
                <w:vertAlign w:val="subscript"/>
              </w:rPr>
              <w:t>grant</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1250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05/22/2019 None</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0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Mary Tidlund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2024-11-12T10:12:40Z</dcterms:created>
  <dcterms:modified xsi:type="dcterms:W3CDTF">2024-11-12T10:12:40Z</dcterms:modified>
</cp:coreProperties>
</file>