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Hanley Bryan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COMPX INTERNATIONAL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CIX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5430 LBJ FREEWAY</w:t>
            </w:r>
          </w:p>
        </w:tc>
        <w:tc>
          <w:tcPr>
            <w:tcW w:w="13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1700</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DALLAS</w:t>
            </w:r>
          </w:p>
        </w:tc>
        <w:tc>
          <w:tcPr>
            <w:tcW w:w="860" w:type="dxa"/>
            <w:vAlign w:val="bottom"/>
          </w:tcPr>
          <w:p>
            <w:pPr>
              <w:ind w:left="100"/>
              <w:spacing w:after="0"/>
              <w:rPr>
                <w:sz w:val="20"/>
                <w:szCs w:val="20"/>
                <w:color w:val="auto"/>
              </w:rPr>
            </w:pPr>
            <w:r>
              <w:rPr>
                <w:rFonts w:ascii="Arial" w:cs="Arial" w:eastAsia="Arial" w:hAnsi="Arial"/>
                <w:sz w:val="18"/>
                <w:szCs w:val="18"/>
                <w:color w:val="0000FF"/>
              </w:rPr>
              <w:t>TX</w:t>
            </w:r>
          </w:p>
        </w:tc>
        <w:tc>
          <w:tcPr>
            <w:tcW w:w="1360" w:type="dxa"/>
            <w:vAlign w:val="bottom"/>
          </w:tcPr>
          <w:p>
            <w:pPr>
              <w:ind w:left="320"/>
              <w:spacing w:after="0"/>
              <w:rPr>
                <w:sz w:val="20"/>
                <w:szCs w:val="20"/>
                <w:color w:val="auto"/>
              </w:rPr>
            </w:pPr>
            <w:r>
              <w:rPr>
                <w:rFonts w:ascii="Arial" w:cs="Arial" w:eastAsia="Arial" w:hAnsi="Arial"/>
                <w:sz w:val="18"/>
                <w:szCs w:val="18"/>
                <w:color w:val="0000FF"/>
              </w:rPr>
              <w:t>75240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Vice President and Treasurer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0000FF"/>
                <w:w w:val="91"/>
              </w:rPr>
              <w:t>Jane R. Grimm,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08/31/2017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restart"/>
          </w:tcPr>
          <w:p>
            <w:pPr>
              <w:spacing w:after="0" w:line="196" w:lineRule="exact"/>
              <w:rPr>
                <w:sz w:val="20"/>
                <w:szCs w:val="20"/>
                <w:color w:val="auto"/>
              </w:rPr>
            </w:pPr>
            <w:r>
              <w:rPr>
                <w:rFonts w:ascii="Arial" w:cs="Arial" w:eastAsia="Arial" w:hAnsi="Arial"/>
                <w:sz w:val="18"/>
                <w:szCs w:val="18"/>
                <w:color w:val="0000FF"/>
              </w:rPr>
              <w:t>fact, for Bryan A. Hanley</w:t>
            </w:r>
          </w:p>
        </w:tc>
        <w:tc>
          <w:tcPr>
            <w:tcW w:w="40" w:type="dxa"/>
            <w:vAlign w:val="bottom"/>
            <w:vMerge w:val="restart"/>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 FOR EXECUTING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Know all by these present, that the undersigned hereby constitutes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each of Andrew B. Nace, Jane R. Grimm, M. Paige Savage,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Clarence B. Brown, signing singly, his/her true and lawful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in-fact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8"/>
        <w:spacing w:after="0" w:line="473"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(the "Act"), and the rules thereunder;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21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251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00" w:lineRule="exact"/>
        <w:rPr>
          <w:sz w:val="20"/>
          <w:szCs w:val="20"/>
          <w:color w:val="auto"/>
        </w:rPr>
      </w:pPr>
    </w:p>
    <w:p>
      <w:pPr>
        <w:spacing w:after="0" w:line="216" w:lineRule="exact"/>
        <w:rPr>
          <w:sz w:val="20"/>
          <w:szCs w:val="20"/>
          <w:color w:val="auto"/>
        </w:rPr>
      </w:pPr>
    </w:p>
    <w:p>
      <w:pPr>
        <w:ind w:right="2519" w:firstLine="105"/>
        <w:spacing w:after="0" w:line="54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of this 21st day of August, 2017.</w:t>
      </w:r>
    </w:p>
    <w:p>
      <w:pPr>
        <w:sectPr>
          <w:pgSz w:w="11900" w:h="16838" w:orient="portrait"/>
          <w:cols w:equalWidth="0" w:num="1">
            <w:col w:w="10219"/>
          </w:cols>
          <w:pgMar w:left="240" w:top="136"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 Bryan A. Hanley Signature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Bryan A. Hanley Printed Name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5111" TargetMode="External"/><Relationship Id="rId12"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2019-12-03T23:58:23Z</dcterms:created>
  <dcterms:modified xsi:type="dcterms:W3CDTF">2019-12-03T23:58:23Z</dcterms:modified>
</cp:coreProperties>
</file>