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20294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20294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Scott Darci B</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15"/>
        </w:trPr>
        <w:tc>
          <w:tcPr>
            <w:tcW w:w="2820" w:type="dxa"/>
            <w:vAlign w:val="bottom"/>
            <w:tcBorders>
              <w:bottom w:val="single" w:sz="8" w:color="9A9A9A"/>
            </w:tcBorders>
          </w:tcPr>
          <w:p>
            <w:pPr>
              <w:spacing w:after="0"/>
              <w:rPr>
                <w:sz w:val="18"/>
                <w:szCs w:val="18"/>
                <w:color w:val="auto"/>
              </w:rPr>
            </w:pPr>
          </w:p>
        </w:tc>
        <w:tc>
          <w:tcPr>
            <w:tcW w:w="280" w:type="dxa"/>
            <w:vAlign w:val="bottom"/>
            <w:tcBorders>
              <w:bottom w:val="single" w:sz="8" w:color="9A9A9A"/>
            </w:tcBorders>
          </w:tcPr>
          <w:p>
            <w:pPr>
              <w:spacing w:after="0"/>
              <w:rPr>
                <w:sz w:val="18"/>
                <w:szCs w:val="18"/>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06/01/2020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3"/>
          <w:szCs w:val="23"/>
          <w:color w:val="0000EE"/>
        </w:rPr>
      </w:pPr>
      <w:hyperlink r:id="rId11">
        <w:r>
          <w:rPr>
            <w:rFonts w:ascii="Arial" w:cs="Arial" w:eastAsia="Arial" w:hAnsi="Arial"/>
            <w:sz w:val="23"/>
            <w:szCs w:val="23"/>
            <w:u w:val="single" w:color="auto"/>
            <w:color w:val="0000EE"/>
          </w:rPr>
          <w:t>COMPX INTERNATIONAL INC</w:t>
        </w:r>
        <w:r>
          <w:rPr>
            <w:rFonts w:ascii="Arial" w:cs="Arial" w:eastAsia="Arial" w:hAnsi="Arial"/>
            <w:sz w:val="23"/>
            <w:szCs w:val="23"/>
            <w:color w:val="0000EE"/>
          </w:rPr>
          <w:t xml:space="preserve"> </w:t>
        </w:r>
      </w:hyperlink>
      <w:r>
        <w:rPr>
          <w:rFonts w:ascii="Arial" w:cs="Arial" w:eastAsia="Arial" w:hAnsi="Arial"/>
          <w:sz w:val="23"/>
          <w:szCs w:val="23"/>
          <w:color w:val="000000"/>
        </w:rPr>
        <w:t>[</w:t>
      </w:r>
      <w:r>
        <w:rPr>
          <w:rFonts w:ascii="Arial" w:cs="Arial" w:eastAsia="Arial" w:hAnsi="Arial"/>
          <w:sz w:val="23"/>
          <w:szCs w:val="23"/>
          <w:color w:val="0000EE"/>
        </w:rPr>
        <w:t xml:space="preserve"> </w:t>
      </w:r>
      <w:r>
        <w:rPr>
          <w:rFonts w:ascii="Arial" w:cs="Arial" w:eastAsia="Arial" w:hAnsi="Arial"/>
          <w:sz w:val="18"/>
          <w:szCs w:val="18"/>
          <w:color w:val="0000FF"/>
        </w:rPr>
        <w:t>CIX</w:t>
      </w:r>
      <w:r>
        <w:rPr>
          <w:rFonts w:ascii="Arial" w:cs="Arial" w:eastAsia="Arial" w:hAnsi="Arial"/>
          <w:sz w:val="23"/>
          <w:szCs w:val="23"/>
          <w:color w:val="0000EE"/>
        </w:rPr>
        <w:t xml:space="preserve"> </w:t>
      </w:r>
      <w:r>
        <w:rPr>
          <w:rFonts w:ascii="Arial" w:cs="Arial" w:eastAsia="Arial" w:hAnsi="Arial"/>
          <w:sz w:val="23"/>
          <w:szCs w:val="23"/>
          <w:color w:val="000000"/>
        </w:rPr>
        <w:t>]</w:t>
      </w:r>
    </w:p>
    <w:p>
      <w:pPr>
        <w:spacing w:after="0" w:line="353"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74"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5430 LBJ FREEWAY</w:t>
      </w:r>
    </w:p>
    <w:p>
      <w:pPr>
        <w:spacing w:after="0" w:line="70" w:lineRule="exact"/>
        <w:rPr>
          <w:sz w:val="24"/>
          <w:szCs w:val="24"/>
          <w:color w:val="auto"/>
        </w:rPr>
      </w:pPr>
    </w:p>
    <w:p>
      <w:pPr>
        <w:ind w:left="140"/>
        <w:spacing w:after="0"/>
        <w:rPr>
          <w:sz w:val="20"/>
          <w:szCs w:val="20"/>
          <w:color w:val="auto"/>
        </w:rPr>
      </w:pPr>
      <w:r>
        <w:rPr>
          <w:rFonts w:ascii="Arial" w:cs="Arial" w:eastAsia="Arial" w:hAnsi="Arial"/>
          <w:sz w:val="20"/>
          <w:szCs w:val="20"/>
          <w:color w:val="0000FF"/>
        </w:rPr>
        <w:t>SUITE 1700</w:t>
      </w:r>
    </w:p>
    <w:p>
      <w:pPr>
        <w:spacing w:after="0" w:line="334"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1700" w:type="dxa"/>
            <w:vAlign w:val="bottom"/>
          </w:tcPr>
          <w:p>
            <w:pPr>
              <w:spacing w:after="0"/>
              <w:rPr>
                <w:sz w:val="20"/>
                <w:szCs w:val="20"/>
                <w:color w:val="auto"/>
              </w:rPr>
            </w:pPr>
            <w:r>
              <w:rPr>
                <w:rFonts w:ascii="Arial" w:cs="Arial" w:eastAsia="Arial" w:hAnsi="Arial"/>
                <w:sz w:val="15"/>
                <w:szCs w:val="15"/>
                <w:color w:val="auto"/>
              </w:rPr>
              <w:t>(Street)</w:t>
            </w:r>
          </w:p>
        </w:tc>
        <w:tc>
          <w:tcPr>
            <w:tcW w:w="880" w:type="dxa"/>
            <w:vAlign w:val="bottom"/>
          </w:tcPr>
          <w:p>
            <w:pPr>
              <w:spacing w:after="0"/>
              <w:rPr>
                <w:sz w:val="15"/>
                <w:szCs w:val="15"/>
                <w:color w:val="auto"/>
              </w:rPr>
            </w:pPr>
          </w:p>
        </w:tc>
      </w:tr>
      <w:tr>
        <w:trPr>
          <w:trHeight w:val="269"/>
        </w:trPr>
        <w:tc>
          <w:tcPr>
            <w:tcW w:w="1700" w:type="dxa"/>
            <w:vAlign w:val="bottom"/>
          </w:tcPr>
          <w:p>
            <w:pPr>
              <w:ind w:left="40"/>
              <w:spacing w:after="0"/>
              <w:rPr>
                <w:sz w:val="20"/>
                <w:szCs w:val="20"/>
                <w:color w:val="auto"/>
              </w:rPr>
            </w:pPr>
            <w:r>
              <w:rPr>
                <w:rFonts w:ascii="Arial" w:cs="Arial" w:eastAsia="Arial" w:hAnsi="Arial"/>
                <w:sz w:val="20"/>
                <w:szCs w:val="20"/>
                <w:color w:val="0000FF"/>
              </w:rPr>
              <w:t>DALLAS   TX</w:t>
            </w:r>
          </w:p>
        </w:tc>
        <w:tc>
          <w:tcPr>
            <w:tcW w:w="880" w:type="dxa"/>
            <w:vAlign w:val="bottom"/>
          </w:tcPr>
          <w:p>
            <w:pPr>
              <w:jc w:val="right"/>
              <w:spacing w:after="0"/>
              <w:rPr>
                <w:sz w:val="20"/>
                <w:szCs w:val="20"/>
                <w:color w:val="auto"/>
              </w:rPr>
            </w:pPr>
            <w:r>
              <w:rPr>
                <w:rFonts w:ascii="Arial" w:cs="Arial" w:eastAsia="Arial" w:hAnsi="Arial"/>
                <w:sz w:val="20"/>
                <w:szCs w:val="20"/>
                <w:color w:val="0000FF"/>
              </w:rPr>
              <w:t>75240</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03"/>
        <w:spacing w:after="0"/>
        <w:rPr>
          <w:sz w:val="20"/>
          <w:szCs w:val="20"/>
          <w:color w:val="auto"/>
        </w:rPr>
      </w:pPr>
      <w:r>
        <w:rPr>
          <w:rFonts w:ascii="Arial" w:cs="Arial" w:eastAsia="Arial" w:hAnsi="Arial"/>
          <w:sz w:val="20"/>
          <w:szCs w:val="20"/>
          <w:color w:val="0000FF"/>
        </w:rPr>
        <w:t>Vice President, Tax</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01"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spacing w:after="0" w:line="72"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81280</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178"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3"/>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3"/>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3"/>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3"/>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220" w:type="dxa"/>
            <w:vAlign w:val="bottom"/>
            <w:vMerge w:val="restart"/>
          </w:tcPr>
          <w:p>
            <w:pPr>
              <w:jc w:val="right"/>
              <w:spacing w:after="0" w:line="165" w:lineRule="exact"/>
              <w:rPr>
                <w:sz w:val="20"/>
                <w:szCs w:val="20"/>
                <w:color w:val="auto"/>
              </w:rPr>
            </w:pPr>
            <w:r>
              <w:rPr>
                <w:rFonts w:ascii="Arial" w:cs="Arial" w:eastAsia="Arial" w:hAnsi="Arial"/>
                <w:sz w:val="15"/>
                <w:szCs w:val="15"/>
                <w:b w:val="1"/>
                <w:bCs w:val="1"/>
                <w:color w:val="auto"/>
              </w:rPr>
              <w:t>5)</w:t>
            </w:r>
          </w:p>
        </w:tc>
        <w:tc>
          <w:tcPr>
            <w:tcW w:w="1280" w:type="dxa"/>
            <w:vAlign w:val="bottom"/>
            <w:vMerge w:val="restart"/>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3"/>
            <w:vMerge w:val="continue"/>
          </w:tcPr>
          <w:p>
            <w:pPr>
              <w:spacing w:after="0"/>
              <w:rPr>
                <w:sz w:val="4"/>
                <w:szCs w:val="4"/>
                <w:color w:val="auto"/>
              </w:rPr>
            </w:pPr>
          </w:p>
        </w:tc>
        <w:tc>
          <w:tcPr>
            <w:tcW w:w="860" w:type="dxa"/>
            <w:vAlign w:val="bottom"/>
            <w:gridSpan w:val="3"/>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2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3"/>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3"/>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3"/>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40" w:type="dxa"/>
            <w:vAlign w:val="bottom"/>
            <w:tcBorders>
              <w:bottom w:val="single" w:sz="8" w:color="auto"/>
            </w:tcBorders>
            <w:gridSpan w:val="5"/>
          </w:tcPr>
          <w:p>
            <w:pPr>
              <w:spacing w:after="0"/>
              <w:rPr>
                <w:sz w:val="20"/>
                <w:szCs w:val="20"/>
                <w:color w:val="auto"/>
              </w:rPr>
            </w:pPr>
            <w:r>
              <w:rPr>
                <w:rFonts w:ascii="Arial" w:cs="Arial" w:eastAsia="Arial" w:hAnsi="Arial"/>
                <w:sz w:val="20"/>
                <w:szCs w:val="20"/>
                <w:color w:val="0000FF"/>
                <w:w w:val="89"/>
              </w:rPr>
              <w:t>Jane R. Grimm, Attorney-</w:t>
            </w:r>
          </w:p>
        </w:tc>
        <w:tc>
          <w:tcPr>
            <w:tcW w:w="82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000" w:type="dxa"/>
            <w:vAlign w:val="bottom"/>
            <w:gridSpan w:val="4"/>
          </w:tcPr>
          <w:p>
            <w:pPr>
              <w:spacing w:after="0" w:line="220" w:lineRule="exact"/>
              <w:rPr>
                <w:sz w:val="20"/>
                <w:szCs w:val="20"/>
                <w:color w:val="auto"/>
              </w:rPr>
            </w:pPr>
            <w:r>
              <w:rPr>
                <w:rFonts w:ascii="Arial" w:cs="Arial" w:eastAsia="Arial" w:hAnsi="Arial"/>
                <w:sz w:val="20"/>
                <w:szCs w:val="20"/>
                <w:color w:val="0000FF"/>
                <w:w w:val="91"/>
              </w:rPr>
              <w:t>in-fact for Darci B. Scott,</w:t>
            </w:r>
          </w:p>
        </w:tc>
        <w:tc>
          <w:tcPr>
            <w:tcW w:w="2360" w:type="dxa"/>
            <w:vAlign w:val="bottom"/>
            <w:gridSpan w:val="5"/>
          </w:tcPr>
          <w:p>
            <w:pPr>
              <w:jc w:val="right"/>
              <w:ind w:right="1280"/>
              <w:spacing w:after="0" w:line="220" w:lineRule="exact"/>
              <w:rPr>
                <w:sz w:val="20"/>
                <w:szCs w:val="20"/>
                <w:color w:val="auto"/>
              </w:rPr>
            </w:pPr>
            <w:r>
              <w:rPr>
                <w:rFonts w:ascii="Arial" w:cs="Arial" w:eastAsia="Arial" w:hAnsi="Arial"/>
                <w:sz w:val="20"/>
                <w:szCs w:val="20"/>
                <w:color w:val="0000FF"/>
              </w:rPr>
              <w:t>06/01/2020</w:t>
            </w:r>
          </w:p>
        </w:tc>
        <w:tc>
          <w:tcPr>
            <w:tcW w:w="0" w:type="dxa"/>
            <w:vAlign w:val="bottom"/>
          </w:tcPr>
          <w:p>
            <w:pPr>
              <w:spacing w:after="0"/>
              <w:rPr>
                <w:sz w:val="1"/>
                <w:szCs w:val="1"/>
                <w:color w:val="auto"/>
              </w:rPr>
            </w:pPr>
          </w:p>
        </w:tc>
      </w:tr>
      <w:tr>
        <w:trPr>
          <w:trHeight w:val="220"/>
        </w:trPr>
        <w:tc>
          <w:tcPr>
            <w:tcW w:w="3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52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6"/>
              </w:rPr>
              <w:t>Vice President, Tax</w:t>
            </w:r>
          </w:p>
        </w:tc>
        <w:tc>
          <w:tcPr>
            <w:tcW w:w="4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 FOR EXECUTING FORMS 3 4 AND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right="1559" w:firstLine="117"/>
        <w:spacing w:after="0" w:line="474" w:lineRule="auto"/>
        <w:rPr>
          <w:sz w:val="20"/>
          <w:szCs w:val="20"/>
          <w:color w:val="auto"/>
        </w:rPr>
      </w:pPr>
      <w:r>
        <w:rPr>
          <w:rFonts w:ascii="Courier New" w:cs="Courier New" w:eastAsia="Courier New" w:hAnsi="Courier New"/>
          <w:sz w:val="20"/>
          <w:szCs w:val="20"/>
          <w:color w:val="auto"/>
        </w:rPr>
        <w:t>Know all by these present, that the undersigned hereby constitutes and appoints each of Andrew B. Nace, Jane R. Grimm, M. Paige Savage, and Clarence B. Brown, signing singly, his/her true and lawful attorney-in-fact to:</w:t>
      </w:r>
    </w:p>
    <w:p>
      <w:pPr>
        <w:spacing w:after="0" w:line="200" w:lineRule="exact"/>
        <w:rPr>
          <w:sz w:val="20"/>
          <w:szCs w:val="20"/>
          <w:color w:val="auto"/>
        </w:rPr>
      </w:pPr>
    </w:p>
    <w:p>
      <w:pPr>
        <w:spacing w:after="0" w:line="261" w:lineRule="exact"/>
        <w:rPr>
          <w:sz w:val="20"/>
          <w:szCs w:val="20"/>
          <w:color w:val="auto"/>
        </w:rPr>
      </w:pPr>
    </w:p>
    <w:p>
      <w:pPr>
        <w:ind w:right="1559"/>
        <w:spacing w:after="0" w:line="473" w:lineRule="auto"/>
        <w:tabs>
          <w:tab w:leader="none" w:pos="351"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Forms 3, 4 and 5 in accordance with Section 16(a) of the Securities Exchange Act of 1934, as amended (the "Act"), and the rules thereunder;</w:t>
      </w:r>
    </w:p>
    <w:p>
      <w:pPr>
        <w:spacing w:after="0" w:line="200" w:lineRule="exact"/>
        <w:rPr>
          <w:rFonts w:ascii="Courier New" w:cs="Courier New" w:eastAsia="Courier New" w:hAnsi="Courier New"/>
          <w:sz w:val="20"/>
          <w:szCs w:val="20"/>
          <w:color w:val="auto"/>
        </w:rPr>
      </w:pPr>
    </w:p>
    <w:p>
      <w:pPr>
        <w:spacing w:after="0" w:line="261" w:lineRule="exact"/>
        <w:rPr>
          <w:rFonts w:ascii="Courier New" w:cs="Courier New" w:eastAsia="Courier New" w:hAnsi="Courier New"/>
          <w:sz w:val="20"/>
          <w:szCs w:val="20"/>
          <w:color w:val="auto"/>
        </w:rPr>
      </w:pPr>
    </w:p>
    <w:p>
      <w:pPr>
        <w:ind w:right="1079"/>
        <w:spacing w:after="0" w:line="474"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 on behalf of the undersigned that may be necessary or desirable to complete the execution of any such Forms 3, 4 or 5 and the timely filing of such form with the United States Securities and Exchange Commission and any other authority; and</w:t>
      </w:r>
    </w:p>
    <w:p>
      <w:pPr>
        <w:spacing w:after="0" w:line="200" w:lineRule="exact"/>
        <w:rPr>
          <w:rFonts w:ascii="Courier New" w:cs="Courier New" w:eastAsia="Courier New" w:hAnsi="Courier New"/>
          <w:sz w:val="20"/>
          <w:szCs w:val="20"/>
          <w:color w:val="auto"/>
        </w:rPr>
      </w:pPr>
    </w:p>
    <w:p>
      <w:pPr>
        <w:spacing w:after="0" w:line="261" w:lineRule="exact"/>
        <w:rPr>
          <w:rFonts w:ascii="Courier New" w:cs="Courier New" w:eastAsia="Courier New" w:hAnsi="Courier New"/>
          <w:sz w:val="20"/>
          <w:szCs w:val="20"/>
          <w:color w:val="auto"/>
        </w:rPr>
      </w:pPr>
    </w:p>
    <w:p>
      <w:pPr>
        <w:ind w:right="1439"/>
        <w:spacing w:after="0" w:line="475" w:lineRule="auto"/>
        <w:tabs>
          <w:tab w:leader="none" w:pos="468"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that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his/her discretion.</w:t>
      </w:r>
    </w:p>
    <w:p>
      <w:pPr>
        <w:spacing w:after="0" w:line="200" w:lineRule="exact"/>
        <w:rPr>
          <w:sz w:val="20"/>
          <w:szCs w:val="20"/>
          <w:color w:val="auto"/>
        </w:rPr>
      </w:pPr>
    </w:p>
    <w:p>
      <w:pPr>
        <w:spacing w:after="0" w:line="263" w:lineRule="exact"/>
        <w:rPr>
          <w:sz w:val="20"/>
          <w:szCs w:val="20"/>
          <w:color w:val="auto"/>
        </w:rPr>
      </w:pPr>
    </w:p>
    <w:p>
      <w:pPr>
        <w:ind w:right="1439" w:firstLine="117"/>
        <w:spacing w:after="0" w:line="534"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all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his/her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Act.</w:t>
      </w:r>
    </w:p>
    <w:p>
      <w:pPr>
        <w:sectPr>
          <w:pgSz w:w="11900" w:h="16838" w:orient="portrait"/>
          <w:cols w:equalWidth="0" w:num="1">
            <w:col w:w="9979"/>
          </w:cols>
          <w:pgMar w:left="480" w:top="136"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EXECUTED as of this 1st day of June, 2020.</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Darci B. Scott Signature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Darci B. Scott Printed Name</w:t>
      </w:r>
    </w:p>
    <w:sectPr>
      <w:pgSz w:w="11900" w:h="16838" w:orient="portrait"/>
      <w:cols w:equalWidth="0" w:num="1">
        <w:col w:w="9979"/>
      </w:cols>
      <w:pgMar w:left="480" w:top="126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813499" TargetMode="External"/><Relationship Id="rId11" Type="http://schemas.openxmlformats.org/officeDocument/2006/relationships/hyperlink" Target="http://www.sec.gov/cgi-bin/browse-edgar?action=getcompany&amp;CIK=00010496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2020-06-02T09:24:37Z</dcterms:created>
  <dcterms:modified xsi:type="dcterms:W3CDTF">2020-06-02T09:24:37Z</dcterms:modified>
</cp:coreProperties>
</file>